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03" w:rsidRPr="00F92629" w:rsidRDefault="00F92629" w:rsidP="00F92629">
      <w:pPr>
        <w:ind w:left="-1134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92629">
        <w:rPr>
          <w:rFonts w:ascii="Times New Roman" w:hAnsi="Times New Roman" w:cs="Times New Roman"/>
          <w:b/>
          <w:sz w:val="28"/>
        </w:rPr>
        <w:t>Справочник территориальных органов Фонда пенсионного и социального страхования Российской Федерации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2907"/>
        <w:gridCol w:w="6414"/>
      </w:tblGrid>
      <w:tr w:rsidR="00F92629" w:rsidRPr="00AD71C5" w:rsidTr="00157251">
        <w:trPr>
          <w:trHeight w:val="264"/>
        </w:trPr>
        <w:tc>
          <w:tcPr>
            <w:tcW w:w="993" w:type="dxa"/>
            <w:noWrap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C5">
              <w:rPr>
                <w:rFonts w:ascii="Times New Roman" w:hAnsi="Times New Roman" w:cs="Times New Roman"/>
                <w:b/>
                <w:bCs/>
              </w:rPr>
              <w:t>Код тер. органа</w:t>
            </w:r>
          </w:p>
        </w:tc>
        <w:tc>
          <w:tcPr>
            <w:tcW w:w="2907" w:type="dxa"/>
            <w:noWrap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C5">
              <w:rPr>
                <w:rFonts w:ascii="Times New Roman" w:hAnsi="Times New Roman" w:cs="Times New Roman"/>
                <w:b/>
                <w:bCs/>
              </w:rPr>
              <w:t>Сокращенное официальное наименование тер. органа</w:t>
            </w:r>
          </w:p>
        </w:tc>
        <w:tc>
          <w:tcPr>
            <w:tcW w:w="6414" w:type="dxa"/>
            <w:noWrap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1C5">
              <w:rPr>
                <w:rFonts w:ascii="Times New Roman" w:hAnsi="Times New Roman" w:cs="Times New Roman"/>
                <w:b/>
                <w:bCs/>
              </w:rPr>
              <w:t>Полное официальное наименование тер. органа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РЕСПУБЛИКЕ АДЫГЕЯ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РЕСПУБЛИКЕ АДЫГЕЯ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002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РЕСПУБЛИКЕ БАШКОРТОСТАН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РЕСПУБЛИКЕ БАШКОРТОСТАН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003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РЕСПУБЛИКЕ БУРЯТИЯ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РЕСПУБЛИКЕ БУРЯТИЯ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004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РЕСПУБЛИКЕ АЛТАЙ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РЕСПУБЛИКЕ АЛТАЙ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005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КАБАРДИНО-БАЛКАРСКОЙ РЕСПУБЛИКЕ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КАБАРДИНО-БАЛКАРСКОЙ РЕСПУБЛИКЕ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006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РЕСПУБЛИКЕ КАЛМЫКИЯ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РЕСПУБЛИКЕ КАЛМЫКИЯ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007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РЕСПУБЛИКЕ КОМИ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РЕСПУБЛИКЕ КОМИ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008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КАРАЧАЕВО-ЧЕРКЕССКОЙ РЕСПУБЛИКЕ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КАРАЧАЕВО-ЧЕРКЕССКОЙ РЕСПУБЛИКЕ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009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РЕСПУБЛИКЕ КАРЕЛИЯ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РЕСПУБЛИКЕ КАРЕЛИЯ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РЕСПУБЛИКЕ МАРИЙ ЭЛ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РЕСПУБЛИКЕ МАРИЙ ЭЛ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РЕСПУБЛИКЕ МОРДОВИЯ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РЕСПУБЛИКЕ МОРДОВИЯ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012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РЕСПУБЛИКЕ СЕВЕРНАЯ ОСЕТИЯ-АЛАНИЯ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РЕСПУБЛИКЕ СЕВЕРНАЯ ОСЕТИЯ-АЛАНИЯ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014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РЕСПУБЛИКЕ ХАКАСИЯ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РЕСПУБЛИКЕ ХАКАСИЯ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015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ЧУВАШСКОЙ РЕСПУБЛИКЕ - ЧУВАШИИ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ЧУВАШСКОЙ РЕСПУБЛИКЕ - ЧУВАШИИ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016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РЕСПУБЛИКЕ САХА (ЯКУТИЯ)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РЕСПУБЛИКЕ САХА (ЯКУТИЯ)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017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РЕСПУБЛИКЕ ДАГЕСТАН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РЕСПУБЛИКЕ ДАГЕСТАН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018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РЕСПУБЛИКЕ ТЫВА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 xml:space="preserve">ОТДЕЛЕНИЕ ФОНДА ПЕНСИОННОГО И СОЦИАЛЬНОГО СТРАХОВАНИЯ РОССИЙСКОЙ ФЕДЕРАЦИИ ПО </w:t>
            </w:r>
            <w:r w:rsidRPr="00AD71C5">
              <w:rPr>
                <w:rFonts w:ascii="Times New Roman" w:hAnsi="Times New Roman" w:cs="Times New Roman"/>
                <w:color w:val="000000"/>
              </w:rPr>
              <w:lastRenderedPageBreak/>
              <w:t>РЕСПУБЛИКЕ ТЫВА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lastRenderedPageBreak/>
              <w:t>019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УДМУРТСКОЙ РЕСПУБЛИКЕ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УДМУРТСКОЙ РЕСПУБЛИКЕ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020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ЧЕЧЕНСКОЙ РЕСПУБЛИКЕ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ЧЕЧЕНСКОЙ РЕСПУБЛИКЕ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027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ХАНТЫ-МАНСИЙСКОМУ АВТОНОМНОМУ ОКРУГУ - ЮГРЕ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ХАНТЫ-МАНСИЙСКОМУ АВТОНОМНОМУ ОКРУГУ - ЮГРЕ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028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ЧУКОТСКОМУ АВТОНОМНОМУ ОКРУГУ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ЧУКОТСКОМУ АВТОНОМНОМУ ОКРУГУ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030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ЯМАЛО-НЕНЕЦКОМУ АВТОНОМНОМУ ОКРУГУ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ЯМАЛО-НЕНЕЦКОМУ АВТОНОМНОМУ ОКРУГУ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032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АЛТАЙСКОМУ КРАЮ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АЛТАЙСКОМУ КРАЮ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033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КРАСНОДАРСКОМУ КРАЮ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КРАСНОДАРСКОМУ КРАЮ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035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ПРИМОРСКОМУ КРАЮ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ПРИМОРСКОМУ КРАЮ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036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СТАВРОПОЛЬСКОМУ КРАЮ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СТАВРОПОЛЬСКОМУ КРАЮ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038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АМУРСКОЙ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АМУРСКОЙ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АСТРАХАНСКОЙ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АСТРАХАНСКОЙ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041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БЕЛГОРОДСКОЙ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БЕЛГОРОДСКОЙ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042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БРЯНСКОЙ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БРЯНСКОЙ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043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ВЛАДИМИРСКОЙ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ВЛАДИМИРСКОЙ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044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ВОЛГОГРАДСКОЙ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ВОЛГОГРАДСКОЙ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045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ВОЛОГОДСКОЙ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ВОЛОГОДСКОЙ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046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ВОРОНЕЖСКОЙ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ВОРОНЕЖСКОЙ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047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ИВАНОВСКОЙ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 xml:space="preserve">ОТДЕЛЕНИЕ ФОНДА ПЕНСИОННОГО И СОЦИАЛЬНОГО СТРАХОВАНИЯ РОССИЙСКОЙ ФЕДЕРАЦИИ ПО </w:t>
            </w:r>
            <w:r w:rsidRPr="00AD71C5">
              <w:rPr>
                <w:rFonts w:ascii="Times New Roman" w:hAnsi="Times New Roman" w:cs="Times New Roman"/>
                <w:color w:val="000000"/>
              </w:rPr>
              <w:lastRenderedPageBreak/>
              <w:t>ИВАНОВСКОЙ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lastRenderedPageBreak/>
              <w:t>048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ИРКУТСКОЙ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ИРКУТСКОЙ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049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КАЛИНИНГРАДСКОЙ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КАЛИНИНГРАДСКОЙ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КАЛУЖСКОЙ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КАЛУЖСКОЙ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052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КЕМЕРОВСКОЙ ОБЛАСТИ - КУЗБАССУ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КЕМЕРОВСКОЙ ОБЛАСТИ - КУЗБАССУ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053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КИРОВСКОЙ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КИРОВСКОЙ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054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КОСТРОМСКОЙ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КОСТРОМСКОЙ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055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КУРГАНСКОЙ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КУРГАНСКОЙ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056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КУРСКОЙ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КУРСКОЙ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058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ЛИПЕЦКОЙ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ЛИПЕЦКОЙ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059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МАГАДАНСКОЙ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МАГАДАНСКОЙ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061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МУРМАНСКОЙ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МУРМАНСКОЙ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062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НИЖЕГОРОДСКОЙ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НИЖЕГОРОДСКОЙ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063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НОВГОРОДСКОЙ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НОВГОРОДСКОЙ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064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НОВОСИБИРСКОЙ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НОВОСИБИРСКОЙ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065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ОМСКОЙ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ОМСКОЙ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066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ОРЕНБУРГСКОЙ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ОРЕНБУРГСКОЙ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067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ОРЛОВСКОЙ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ОРЛОВСКОЙ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068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ПЕНЗЕНСКОЙ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ПЕНЗЕНСКОЙ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 xml:space="preserve">ОСФР ПО ПСКОВСКОЙ </w:t>
            </w:r>
            <w:r w:rsidRPr="00AD71C5">
              <w:rPr>
                <w:rFonts w:ascii="Times New Roman" w:hAnsi="Times New Roman" w:cs="Times New Roman"/>
                <w:color w:val="000000"/>
              </w:rPr>
              <w:lastRenderedPageBreak/>
              <w:t>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lastRenderedPageBreak/>
              <w:t xml:space="preserve">ОТДЕЛЕНИЕ ФОНДА ПЕНСИОННОГО И СОЦИАЛЬНОГО </w:t>
            </w:r>
            <w:r w:rsidRPr="00AD71C5">
              <w:rPr>
                <w:rFonts w:ascii="Times New Roman" w:hAnsi="Times New Roman" w:cs="Times New Roman"/>
                <w:color w:val="000000"/>
              </w:rPr>
              <w:lastRenderedPageBreak/>
              <w:t>СТРАХОВАНИЯ РОССИЙСКОЙ ФЕДЕРАЦИИ ПО ПСКОВСКОЙ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lastRenderedPageBreak/>
              <w:t>071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РОСТОВСКОЙ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РОСТОВСКОЙ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072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РЯЗАНСКОЙ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РЯЗАНСКОЙ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073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САРАТОВСКОЙ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САРАТОВСКОЙ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074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САХАЛИНСКОЙ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САХАЛИНСКОЙ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075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СВЕРДЛОВСКОЙ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076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СМОЛЕНСКОЙ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СМОЛЕНСКОЙ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077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САМАРСКОЙ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САМАРСКОЙ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078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ТВЕРСКОЙ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ТВЕРСКОЙ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079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ТАМБОВСКОЙ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ТАМБОВСКОЙ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080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ТОМСКОЙ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ТОМСКОЙ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081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ТУЛЬСКОЙ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ТУЛЬСКОЙ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082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ТЮМЕНСКОЙ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ТЮМЕНСКОЙ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083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УЛЬЯНОВСКОЙ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УЛЬЯНОВСКОЙ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084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ЧЕЛЯБИНСКОЙ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ЧЕЛЯБИНСКОЙ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086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ЯРОСЛАВСКОЙ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ЯРОСЛАВСКОЙ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089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РЕСПУБЛИКЕ ИНГУШЕТИЯ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РЕСПУБЛИКЕ ИНГУШЕТИЯ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091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РЕСПУБЛИКЕ КРЫМ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РЕСПУБЛИКЕ КРЫМ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092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Г. СЕВАСТОПОЛЮ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Г. СЕВАСТОПОЛЮ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lastRenderedPageBreak/>
              <w:t>093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ДОНЕЦКОЙ НАРОДНОЙ РЕСПУБЛИКЕ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ДОНЕЦКОЙ НАРОДНОЙ РЕСПУБЛИКЕ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094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ЛУГАНСКОЙ НАРОДНОЙ РЕСПУБЛИКЕ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ЛУГАНСКОЙ НАРОДНОЙ РЕСПУБЛИКЕ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095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ХЕРСОНСКОЙ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ХЕРСОНСКОЙ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096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ЗАПОРОЖСКОЙ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ЗАПОРОЖСКОЙ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СОЦИАЛЬНЫЙ ФОНД РОССИИ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ФОНД ПЕНСИОННОГО И СОЦИАЛЬНОГО СТРАХОВАНИЯ РОССИЙСКОЙ ФЕДЕРАЦИИ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МЕЖРЕГИОНАЛЬНЫЙ ИНФОРМАЦИОННЫЙ ЦЕНТР СФР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МЕЖРЕГИОНАЛЬНЫЙ ИНФОРМАЦИОННЫЙ ЦЕНТР ФОНДА ПЕНСИОННОГО И СОЦИАЛЬНОГО СТРАХОВАНИЯ РОССИЙСКОЙ ФЕДЕРАЦИИ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Г. МОСКВЕ И МОСКОВСКОЙ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Г. МОСКВЕ И МОСКОВСКОЙ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САНКТ-ПЕТЕРБУРГУ И ЛЕНИНГРАДСКОЙ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САНКТ-ПЕТЕРБУРГУ И ЛЕНИНГРАДСКОЙ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ПЕРМСКОМУ КРАЮ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ПЕРМСКОМУ КРАЮ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КРАСНОЯРСКОМУ КРАЮ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КРАСНОЯРСКОМУ КРАЮ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КАМЧАТСКОМУ КРАЮ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КАМЧАТСКОМУ КРАЮ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ЗАБАЙКАЛЬСКОМУ КРАЮ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ХАБАРОВСКОМУ КРАЮ И ЕВРЕЙСКОЙ АВТОНОМНОЙ ОБЛАСТИ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ХАБАРОВСКОМУ КРАЮ И ЕВРЕЙСКОЙ АВТОНОМНОЙ ОБЛАСТИ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АРХАНГЕЛЬСКОЙ ОБЛАСТИ И НЕНЕЦКОМУ АВТОНОМНОМУ ОКРУГУ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АРХАНГЕЛЬСКОЙ ОБЛАСТИ И НЕНЕЦКОМУ АВТОНОМНОМУ ОКРУГУ</w:t>
            </w:r>
          </w:p>
        </w:tc>
      </w:tr>
      <w:tr w:rsidR="00F92629" w:rsidRPr="00AD71C5" w:rsidTr="00157251">
        <w:trPr>
          <w:trHeight w:val="264"/>
        </w:trPr>
        <w:tc>
          <w:tcPr>
            <w:tcW w:w="993" w:type="dxa"/>
            <w:noWrap/>
            <w:vAlign w:val="center"/>
            <w:hideMark/>
          </w:tcPr>
          <w:p w:rsidR="00F92629" w:rsidRPr="00AD71C5" w:rsidRDefault="00F92629" w:rsidP="00157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2907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ОСФР ПО РЕСПУБЛИКЕ ТАТАРСТАН</w:t>
            </w:r>
          </w:p>
        </w:tc>
        <w:tc>
          <w:tcPr>
            <w:tcW w:w="6414" w:type="dxa"/>
            <w:noWrap/>
            <w:vAlign w:val="bottom"/>
            <w:hideMark/>
          </w:tcPr>
          <w:p w:rsidR="00F92629" w:rsidRPr="00AD71C5" w:rsidRDefault="00F92629" w:rsidP="00157251">
            <w:pPr>
              <w:rPr>
                <w:rFonts w:ascii="Times New Roman" w:hAnsi="Times New Roman" w:cs="Times New Roman"/>
                <w:color w:val="000000"/>
              </w:rPr>
            </w:pPr>
            <w:r w:rsidRPr="00AD71C5">
              <w:rPr>
                <w:rFonts w:ascii="Times New Roman" w:hAnsi="Times New Roman" w:cs="Times New Roman"/>
                <w:color w:val="000000"/>
              </w:rPr>
              <w:t>ОТДЕЛЕНИЕ ФОНДА ПЕНСИОННОГО И СОЦИАЛЬНОГО СТРАХОВАНИЯ РОССИЙСКОЙ ФЕДЕРАЦИИ ПО РЕСПУБЛИКЕ ТАТАРСТАН</w:t>
            </w:r>
          </w:p>
        </w:tc>
      </w:tr>
    </w:tbl>
    <w:p w:rsidR="00F92629" w:rsidRDefault="00F92629" w:rsidP="00AD71C5">
      <w:pPr>
        <w:ind w:left="-1134"/>
        <w:rPr>
          <w:rFonts w:ascii="Times New Roman" w:hAnsi="Times New Roman" w:cs="Times New Roman"/>
        </w:rPr>
      </w:pPr>
    </w:p>
    <w:p w:rsidR="00F92629" w:rsidRDefault="00F92629" w:rsidP="00AD71C5">
      <w:pPr>
        <w:ind w:left="-1134"/>
        <w:rPr>
          <w:rFonts w:ascii="Times New Roman" w:hAnsi="Times New Roman" w:cs="Times New Roman"/>
        </w:rPr>
      </w:pPr>
    </w:p>
    <w:p w:rsidR="00F92629" w:rsidRPr="00AD71C5" w:rsidRDefault="00F92629" w:rsidP="00AD71C5">
      <w:pPr>
        <w:ind w:left="-1134"/>
        <w:rPr>
          <w:rFonts w:ascii="Times New Roman" w:hAnsi="Times New Roman" w:cs="Times New Roman"/>
        </w:rPr>
      </w:pPr>
    </w:p>
    <w:sectPr w:rsidR="00F92629" w:rsidRPr="00AD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68"/>
    <w:rsid w:val="00071F03"/>
    <w:rsid w:val="001825C3"/>
    <w:rsid w:val="00287D42"/>
    <w:rsid w:val="002B6078"/>
    <w:rsid w:val="00553802"/>
    <w:rsid w:val="005F74BF"/>
    <w:rsid w:val="00AD71C5"/>
    <w:rsid w:val="00F92629"/>
    <w:rsid w:val="00FD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 Рисунок Подпись"/>
    <w:next w:val="a"/>
    <w:link w:val="00"/>
    <w:qFormat/>
    <w:rsid w:val="002B6078"/>
    <w:pPr>
      <w:spacing w:before="120" w:after="120"/>
      <w:contextualSpacing/>
      <w:jc w:val="center"/>
    </w:pPr>
    <w:rPr>
      <w:rFonts w:ascii="Times New Roman" w:eastAsia="Times New Roman" w:hAnsi="Times New Roman" w:cs="Times New Roman"/>
      <w:noProof/>
      <w:color w:val="000000" w:themeColor="text1"/>
      <w:sz w:val="24"/>
      <w:szCs w:val="24"/>
      <w:lang w:eastAsia="ru-RU"/>
    </w:rPr>
  </w:style>
  <w:style w:type="character" w:customStyle="1" w:styleId="00">
    <w:name w:val="0 Рисунок Подпись Знак"/>
    <w:link w:val="0"/>
    <w:rsid w:val="002B6078"/>
    <w:rPr>
      <w:rFonts w:ascii="Times New Roman" w:eastAsia="Times New Roman" w:hAnsi="Times New Roman" w:cs="Times New Roman"/>
      <w:noProof/>
      <w:color w:val="000000" w:themeColor="text1"/>
      <w:sz w:val="24"/>
      <w:szCs w:val="24"/>
      <w:lang w:eastAsia="ru-RU"/>
    </w:rPr>
  </w:style>
  <w:style w:type="table" w:styleId="a3">
    <w:name w:val="Table Grid"/>
    <w:basedOn w:val="a1"/>
    <w:uiPriority w:val="59"/>
    <w:rsid w:val="00AD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 Рисунок Подпись"/>
    <w:next w:val="a"/>
    <w:link w:val="00"/>
    <w:qFormat/>
    <w:rsid w:val="002B6078"/>
    <w:pPr>
      <w:spacing w:before="120" w:after="120"/>
      <w:contextualSpacing/>
      <w:jc w:val="center"/>
    </w:pPr>
    <w:rPr>
      <w:rFonts w:ascii="Times New Roman" w:eastAsia="Times New Roman" w:hAnsi="Times New Roman" w:cs="Times New Roman"/>
      <w:noProof/>
      <w:color w:val="000000" w:themeColor="text1"/>
      <w:sz w:val="24"/>
      <w:szCs w:val="24"/>
      <w:lang w:eastAsia="ru-RU"/>
    </w:rPr>
  </w:style>
  <w:style w:type="character" w:customStyle="1" w:styleId="00">
    <w:name w:val="0 Рисунок Подпись Знак"/>
    <w:link w:val="0"/>
    <w:rsid w:val="002B6078"/>
    <w:rPr>
      <w:rFonts w:ascii="Times New Roman" w:eastAsia="Times New Roman" w:hAnsi="Times New Roman" w:cs="Times New Roman"/>
      <w:noProof/>
      <w:color w:val="000000" w:themeColor="text1"/>
      <w:sz w:val="24"/>
      <w:szCs w:val="24"/>
      <w:lang w:eastAsia="ru-RU"/>
    </w:rPr>
  </w:style>
  <w:style w:type="table" w:styleId="a3">
    <w:name w:val="Table Grid"/>
    <w:basedOn w:val="a1"/>
    <w:uiPriority w:val="59"/>
    <w:rsid w:val="00AD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OfficeUser</dc:creator>
  <cp:lastModifiedBy>Петухова Елена Юрьевна</cp:lastModifiedBy>
  <cp:revision>2</cp:revision>
  <dcterms:created xsi:type="dcterms:W3CDTF">2023-01-13T13:07:00Z</dcterms:created>
  <dcterms:modified xsi:type="dcterms:W3CDTF">2023-01-13T13:07:00Z</dcterms:modified>
</cp:coreProperties>
</file>